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iryo UI" w:cs="Meiryo UI" w:eastAsia="Meiryo UI" w:hAnsi="Meiryo UI"/>
          <w:b w:val="1"/>
          <w:sz w:val="24"/>
          <w:szCs w:val="24"/>
        </w:rPr>
      </w:pPr>
      <w:r w:rsidDel="00000000" w:rsidR="00000000" w:rsidRPr="00000000">
        <w:rPr>
          <w:rFonts w:ascii="Meiryo UI" w:cs="Meiryo UI" w:eastAsia="Meiryo UI" w:hAnsi="Meiryo UI"/>
          <w:b w:val="1"/>
          <w:sz w:val="24"/>
          <w:szCs w:val="24"/>
          <w:rtl w:val="0"/>
        </w:rPr>
        <w:t xml:space="preserve">タイトル</w:t>
      </w:r>
    </w:p>
    <w:p w:rsidR="00000000" w:rsidDel="00000000" w:rsidP="00000000" w:rsidRDefault="00000000" w:rsidRPr="00000000" w14:paraId="00000002">
      <w:pPr>
        <w:jc w:val="center"/>
        <w:rPr>
          <w:rFonts w:ascii="Meiryo UI" w:cs="Meiryo UI" w:eastAsia="Meiryo UI" w:hAnsi="Meiryo UI"/>
          <w:sz w:val="24"/>
          <w:szCs w:val="24"/>
        </w:rPr>
      </w:pPr>
      <w:r w:rsidDel="00000000" w:rsidR="00000000" w:rsidRPr="00000000">
        <w:rPr>
          <w:rFonts w:ascii="Meiryo UI" w:cs="Meiryo UI" w:eastAsia="Meiryo UI" w:hAnsi="Meiryo UI"/>
          <w:sz w:val="24"/>
          <w:szCs w:val="24"/>
          <w:rtl w:val="0"/>
        </w:rPr>
        <w:t xml:space="preserve">氏名</w:t>
      </w:r>
    </w:p>
    <w:p w:rsidR="00000000" w:rsidDel="00000000" w:rsidP="00000000" w:rsidRDefault="00000000" w:rsidRPr="00000000" w14:paraId="00000003">
      <w:pPr>
        <w:jc w:val="center"/>
        <w:rPr>
          <w:rFonts w:ascii="Meiryo UI" w:cs="Meiryo UI" w:eastAsia="Meiryo UI" w:hAnsi="Meiryo UI"/>
          <w:sz w:val="24"/>
          <w:szCs w:val="24"/>
        </w:rPr>
      </w:pPr>
      <w:r w:rsidDel="00000000" w:rsidR="00000000" w:rsidRPr="00000000">
        <w:rPr>
          <w:rFonts w:ascii="Meiryo UI" w:cs="Meiryo UI" w:eastAsia="Meiryo UI" w:hAnsi="Meiryo UI"/>
          <w:sz w:val="24"/>
          <w:szCs w:val="24"/>
          <w:rtl w:val="0"/>
        </w:rPr>
        <w:t xml:space="preserve">所属</w:t>
      </w:r>
    </w:p>
    <w:p w:rsidR="00000000" w:rsidDel="00000000" w:rsidP="00000000" w:rsidRDefault="00000000" w:rsidRPr="00000000" w14:paraId="00000004">
      <w:pPr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Meiryo UI" w:cs="Meiryo UI" w:eastAsia="Meiryo UI" w:hAnsi="Meiryo U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はじめに・背景（200～400文字程度）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何について論じようとしているのか（テーマ）、それはどのような理由によるのか（問題意識）。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概要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事例全体を簡素に記載する。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問題提起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現状（実際の姿）と目標（あるべき姿）との差異などを記載する。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個々の問題に対する課題を示す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「問題」を解消するために解決すべきことを記載する。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個々の課題に対する対策を示す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「課題」を克服するために起こした行動などを記載する。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結果・まとめ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施策をどのように発展させていくか、また新たに見えてきた課題などを記載する。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Meiryo UI" w:cs="Meiryo UI" w:eastAsia="Meiryo UI" w:hAnsi="Meiryo U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iryo UI" w:cs="Meiryo UI" w:eastAsia="Meiryo UI" w:hAnsi="Meiryo UI"/>
          <w:b w:val="1"/>
        </w:rPr>
      </w:pPr>
      <w:r w:rsidDel="00000000" w:rsidR="00000000" w:rsidRPr="00000000">
        <w:rPr>
          <w:rFonts w:ascii="Meiryo UI" w:cs="Meiryo UI" w:eastAsia="Meiryo UI" w:hAnsi="Meiryo UI"/>
          <w:b w:val="1"/>
          <w:rtl w:val="0"/>
        </w:rPr>
        <w:t xml:space="preserve">参考文献</w:t>
      </w:r>
    </w:p>
    <w:p w:rsidR="00000000" w:rsidDel="00000000" w:rsidP="00000000" w:rsidRDefault="00000000" w:rsidRPr="00000000" w14:paraId="0000001C">
      <w:pPr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1055850</wp:posOffset>
                </wp:positionH>
                <wp:positionV relativeFrom="paragraph">
                  <wp:posOffset>352425</wp:posOffset>
                </wp:positionV>
                <wp:extent cx="4532117" cy="115601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88650" y="3122775"/>
                          <a:ext cx="3265800" cy="818700"/>
                        </a:xfrm>
                        <a:prstGeom prst="foldedCorner">
                          <a:avLst>
                            <a:gd fmla="val 12302" name="adj"/>
                          </a:avLst>
                        </a:prstGeom>
                        <a:solidFill>
                          <a:schemeClr val="accent4">
                            <a:alpha val="49803"/>
                          </a:schemeClr>
                        </a:solidFill>
                        <a:ln cap="flat" cmpd="sng" w="1905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iryo UI" w:cs="Meiryo UI" w:eastAsia="Meiryo UI" w:hAnsi="Meiryo U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【事例概要】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eiryo UI" w:cs="Meiryo UI" w:eastAsia="Meiryo UI" w:hAnsi="Meiryo U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eiryo UI" w:cs="Meiryo UI" w:eastAsia="Meiryo UI" w:hAnsi="Meiryo U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上記の</w:t>
                            </w:r>
                            <w:r w:rsidDel="00000000" w:rsidR="00000000" w:rsidRPr="00000000">
                              <w:rPr>
                                <w:rFonts w:ascii="Meiryo UI" w:cs="Meiryo UI" w:eastAsia="Meiryo UI" w:hAnsi="Meiryo U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「事例概要</w:t>
                            </w:r>
                            <w:r w:rsidDel="00000000" w:rsidR="00000000" w:rsidRPr="00000000">
                              <w:rPr>
                                <w:rFonts w:ascii="Meiryo UI" w:cs="Meiryo UI" w:eastAsia="Meiryo UI" w:hAnsi="Meiryo U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（アブストラクト）</w:t>
                            </w:r>
                            <w:r w:rsidDel="00000000" w:rsidR="00000000" w:rsidRPr="00000000">
                              <w:rPr>
                                <w:rFonts w:ascii="Meiryo UI" w:cs="Meiryo UI" w:eastAsia="Meiryo UI" w:hAnsi="Meiryo U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」は、A4判で 1～2ページ（合計で1000文字～2000文字）を基本とします。フォーマットは自由ですが、以下の構成で記述してください。文字数は目安です。図表を挿入する場合は２～３枚程度として下さい。</w:t>
                            </w:r>
                          </w:p>
                        </w:txbxContent>
                      </wps:txbx>
                      <wps:bodyPr anchorCtr="0" anchor="t" bIns="72000" lIns="72000" spcFirstLastPara="1" rIns="72000" wrap="square" tIns="72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1055850</wp:posOffset>
                </wp:positionH>
                <wp:positionV relativeFrom="paragraph">
                  <wp:posOffset>352425</wp:posOffset>
                </wp:positionV>
                <wp:extent cx="4532117" cy="1156018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2117" cy="1156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8" w:type="default"/>
      <w:pgSz w:h="16838" w:w="11906" w:orient="portrait"/>
      <w:pgMar w:bottom="720" w:top="720" w:left="720" w:right="720" w:header="851" w:footer="4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 UI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643A7"/>
    <w:pPr>
      <w:widowControl w:val="0"/>
      <w:jc w:val="both"/>
    </w:p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6D37D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33EC"/>
    <w:pPr>
      <w:ind w:left="840"/>
    </w:pPr>
  </w:style>
  <w:style w:type="paragraph" w:styleId="a5">
    <w:name w:val="header"/>
    <w:basedOn w:val="a"/>
    <w:link w:val="a6"/>
    <w:uiPriority w:val="99"/>
    <w:unhideWhenUsed w:val="1"/>
    <w:rsid w:val="00EA705F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EA705F"/>
  </w:style>
  <w:style w:type="paragraph" w:styleId="a7">
    <w:name w:val="footer"/>
    <w:basedOn w:val="a"/>
    <w:link w:val="a8"/>
    <w:uiPriority w:val="99"/>
    <w:unhideWhenUsed w:val="1"/>
    <w:rsid w:val="00EA705F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EA705F"/>
  </w:style>
  <w:style w:type="character" w:styleId="a9">
    <w:name w:val="Hyperlink"/>
    <w:basedOn w:val="a0"/>
    <w:uiPriority w:val="99"/>
    <w:unhideWhenUsed w:val="1"/>
    <w:rsid w:val="00F50D93"/>
    <w:rPr>
      <w:color w:val="0563c1" w:themeColor="hyperlink"/>
      <w:u w:val="single"/>
    </w:rPr>
  </w:style>
  <w:style w:type="paragraph" w:styleId="aa">
    <w:name w:val="endnote text"/>
    <w:basedOn w:val="a"/>
    <w:link w:val="ab"/>
    <w:uiPriority w:val="99"/>
    <w:semiHidden w:val="1"/>
    <w:unhideWhenUsed w:val="1"/>
    <w:rsid w:val="00050165"/>
    <w:pPr>
      <w:snapToGrid w:val="0"/>
      <w:jc w:val="left"/>
    </w:pPr>
  </w:style>
  <w:style w:type="character" w:styleId="ab" w:customStyle="1">
    <w:name w:val="文末脚注文字列 (文字)"/>
    <w:basedOn w:val="a0"/>
    <w:link w:val="aa"/>
    <w:uiPriority w:val="99"/>
    <w:semiHidden w:val="1"/>
    <w:rsid w:val="00050165"/>
  </w:style>
  <w:style w:type="character" w:styleId="ac">
    <w:name w:val="endnote reference"/>
    <w:basedOn w:val="a0"/>
    <w:uiPriority w:val="99"/>
    <w:semiHidden w:val="1"/>
    <w:unhideWhenUsed w:val="1"/>
    <w:rsid w:val="00050165"/>
    <w:rPr>
      <w:vertAlign w:val="superscript"/>
    </w:rPr>
  </w:style>
  <w:style w:type="paragraph" w:styleId="ad">
    <w:name w:val="Balloon Text"/>
    <w:basedOn w:val="a"/>
    <w:link w:val="ae"/>
    <w:uiPriority w:val="99"/>
    <w:semiHidden w:val="1"/>
    <w:unhideWhenUsed w:val="1"/>
    <w:rsid w:val="0010709F"/>
    <w:rPr>
      <w:rFonts w:asciiTheme="majorHAnsi" w:cstheme="majorBidi" w:eastAsiaTheme="majorEastAsia" w:hAnsiTheme="majorHAnsi"/>
      <w:sz w:val="18"/>
      <w:szCs w:val="18"/>
    </w:rPr>
  </w:style>
  <w:style w:type="character" w:styleId="ae" w:customStyle="1">
    <w:name w:val="吹き出し (文字)"/>
    <w:basedOn w:val="a0"/>
    <w:link w:val="ad"/>
    <w:uiPriority w:val="99"/>
    <w:semiHidden w:val="1"/>
    <w:rsid w:val="0010709F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2wmzAyOV1kW9E+X4O264Ke15eA==">CgMxLjA4AHIhMUZPUEdwaDJCOHQ2RzNleThYQWJ0dzMxQ1FmOUZpZEs3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2016-07-08T02:28:00Z</dcterms:created>
</cp:coreProperties>
</file>